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2"/>
      </w:tblGrid>
      <w:tr w:rsidR="009D6F93" w:rsidRPr="008558B8">
        <w:trPr>
          <w:tblCellSpacing w:w="0" w:type="dxa"/>
        </w:trPr>
        <w:tc>
          <w:tcPr>
            <w:tcW w:w="0" w:type="auto"/>
            <w:hideMark/>
          </w:tcPr>
          <w:p w:rsidR="00000000" w:rsidRPr="009D6F93" w:rsidRDefault="008558B8" w:rsidP="009D6F93">
            <w:pPr>
              <w:rPr>
                <w:b/>
                <w:bCs/>
              </w:rPr>
            </w:pPr>
            <w:r w:rsidRPr="004A398A">
              <w:rPr>
                <w:b/>
                <w:bCs/>
                <w:i/>
                <w:iCs/>
                <w:sz w:val="28"/>
                <w:szCs w:val="28"/>
                <w:u w:val="single"/>
              </w:rPr>
              <w:t>Всероссийский профессиональный конкурс по использованию «1С</w:t>
            </w:r>
            <w:proofErr w:type="gramStart"/>
            <w:r w:rsidRPr="004A398A">
              <w:rPr>
                <w:b/>
                <w:bCs/>
                <w:i/>
                <w:iCs/>
                <w:sz w:val="28"/>
                <w:szCs w:val="28"/>
                <w:u w:val="single"/>
              </w:rPr>
              <w:t>:Б</w:t>
            </w:r>
            <w:proofErr w:type="gramEnd"/>
            <w:r w:rsidRPr="004A398A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ухгалтерии 8» для студентов </w:t>
            </w:r>
            <w:r w:rsidR="009D6F93" w:rsidRPr="008558B8">
              <w:drawing>
                <wp:anchor distT="0" distB="0" distL="114300" distR="114300" simplePos="0" relativeHeight="251659264" behindDoc="0" locked="0" layoutInCell="1" allowOverlap="1" wp14:anchorId="73C0CA07" wp14:editId="4613672D">
                  <wp:simplePos x="2400300" y="8572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76325" cy="370840"/>
                  <wp:effectExtent l="0" t="0" r="9525" b="0"/>
                  <wp:wrapSquare wrapText="bothSides"/>
                  <wp:docPr id="3" name="Рисунок 3" descr="Super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398A">
              <w:rPr>
                <w:b/>
                <w:bCs/>
                <w:i/>
                <w:iCs/>
                <w:sz w:val="28"/>
                <w:szCs w:val="28"/>
                <w:u w:val="single"/>
              </w:rPr>
              <w:t>высшего и среднего профессионального образования</w:t>
            </w:r>
            <w:r w:rsidR="009D6F93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. </w:t>
            </w:r>
            <w:r w:rsidR="009D6F93" w:rsidRPr="00BE71A0">
              <w:rPr>
                <w:b/>
                <w:color w:val="C0504D" w:themeColor="accent2"/>
                <w:sz w:val="28"/>
                <w:szCs w:val="28"/>
                <w:u w:val="single"/>
              </w:rPr>
              <w:t>Главный приз Конкурса – поездка в Италию.</w:t>
            </w:r>
          </w:p>
        </w:tc>
      </w:tr>
    </w:tbl>
    <w:p w:rsidR="004A398A" w:rsidRPr="009D6F93" w:rsidRDefault="008558B8" w:rsidP="008558B8">
      <w:r w:rsidRPr="008558B8">
        <w:rPr>
          <w:b/>
          <w:bCs/>
        </w:rPr>
        <w:t>HR-партнер соревнований</w:t>
      </w:r>
    </w:p>
    <w:p w:rsidR="008558B8" w:rsidRPr="009D6F93" w:rsidRDefault="008558B8" w:rsidP="008558B8">
      <w:r w:rsidRPr="008558B8">
        <w:rPr>
          <w:b/>
          <w:bCs/>
        </w:rPr>
        <w:drawing>
          <wp:anchor distT="0" distB="0" distL="114300" distR="114300" simplePos="0" relativeHeight="251658240" behindDoc="0" locked="0" layoutInCell="1" allowOverlap="1" wp14:anchorId="716A1445" wp14:editId="0D987CA0">
            <wp:simplePos x="571500" y="2114550"/>
            <wp:positionH relativeFrom="margin">
              <wp:align>left</wp:align>
            </wp:positionH>
            <wp:positionV relativeFrom="margin">
              <wp:align>top</wp:align>
            </wp:positionV>
            <wp:extent cx="1714500" cy="2762250"/>
            <wp:effectExtent l="0" t="0" r="0" b="0"/>
            <wp:wrapSquare wrapText="bothSides"/>
            <wp:docPr id="2" name="Рисунок 2" descr="Баннер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ннер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Pr="008558B8">
          <w:rPr>
            <w:rStyle w:val="a3"/>
            <w:b/>
            <w:bCs/>
          </w:rPr>
          <w:t>Финансовый университет при Правительстве Российской Федерации совместно с фирмой "1С" приглашает принять участие в Международной олимпиаде по программированию учетно-аналитических задач на платформе "1С</w:t>
        </w:r>
        <w:proofErr w:type="gramStart"/>
        <w:r w:rsidRPr="008558B8">
          <w:rPr>
            <w:rStyle w:val="a3"/>
            <w:b/>
            <w:bCs/>
          </w:rPr>
          <w:t>:П</w:t>
        </w:r>
        <w:proofErr w:type="gramEnd"/>
        <w:r w:rsidRPr="008558B8">
          <w:rPr>
            <w:rStyle w:val="a3"/>
            <w:b/>
            <w:bCs/>
          </w:rPr>
          <w:t xml:space="preserve">редприятие 8" (2012 год) </w:t>
        </w:r>
      </w:hyperlink>
    </w:p>
    <w:p w:rsidR="009D6F93" w:rsidRDefault="009D6F93" w:rsidP="009D6F93">
      <w:pPr>
        <w:rPr>
          <w:b/>
          <w:bCs/>
          <w:lang w:val="en-US"/>
        </w:rPr>
      </w:pPr>
      <w:r w:rsidRPr="009D6F93">
        <w:rPr>
          <w:b/>
          <w:bCs/>
        </w:rPr>
        <w:t>январь – апрель 2013 года</w:t>
      </w:r>
    </w:p>
    <w:p w:rsidR="009D6F93" w:rsidRPr="009D6F93" w:rsidRDefault="009D6F93" w:rsidP="009D6F93">
      <w:pPr>
        <w:rPr>
          <w:b/>
          <w:bCs/>
        </w:rPr>
      </w:pPr>
    </w:p>
    <w:p w:rsidR="009D6F93" w:rsidRDefault="009D6F93" w:rsidP="009D6F93">
      <w:pPr>
        <w:jc w:val="center"/>
        <w:rPr>
          <w:b/>
          <w:bCs/>
          <w:lang w:val="en-US"/>
        </w:rPr>
      </w:pPr>
      <w:r>
        <w:rPr>
          <w:noProof/>
          <w:lang w:eastAsia="ru-RU"/>
        </w:rPr>
        <w:drawing>
          <wp:inline distT="0" distB="0" distL="0" distR="0" wp14:anchorId="2DF1CCC9" wp14:editId="3049F983">
            <wp:extent cx="4867275" cy="685675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урс_1С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771" cy="68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B8" w:rsidRPr="008558B8" w:rsidRDefault="008558B8" w:rsidP="008558B8">
      <w:pPr>
        <w:rPr>
          <w:b/>
          <w:bCs/>
        </w:rPr>
      </w:pPr>
      <w:hyperlink r:id="rId11" w:history="1">
        <w:r w:rsidRPr="008558B8">
          <w:rPr>
            <w:rStyle w:val="a3"/>
            <w:b/>
            <w:bCs/>
          </w:rPr>
          <w:t>Открытый конкурс дипломных проектов с использованием ПП 1С →</w:t>
        </w:r>
      </w:hyperlink>
      <w:r w:rsidRPr="008558B8">
        <w:rPr>
          <w:b/>
          <w:bCs/>
        </w:rPr>
        <w:t xml:space="preserve"> </w:t>
      </w:r>
    </w:p>
    <w:p w:rsidR="008558B8" w:rsidRPr="008558B8" w:rsidRDefault="008558B8" w:rsidP="009D6F93">
      <w:pPr>
        <w:pStyle w:val="a6"/>
      </w:pPr>
      <w:hyperlink r:id="rId12" w:history="1">
        <w:r w:rsidRPr="008558B8">
          <w:rPr>
            <w:rStyle w:val="a3"/>
            <w:b/>
            <w:bCs/>
          </w:rPr>
          <w:t>Зарегистрироваться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13" w:history="1">
        <w:r w:rsidRPr="008558B8">
          <w:rPr>
            <w:rStyle w:val="a3"/>
          </w:rPr>
          <w:t>Календарный план проведения конкурса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14" w:history="1">
        <w:r w:rsidRPr="008558B8">
          <w:rPr>
            <w:rStyle w:val="a3"/>
          </w:rPr>
          <w:t>Первый тур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15" w:history="1">
        <w:r w:rsidRPr="008558B8">
          <w:rPr>
            <w:rStyle w:val="a3"/>
          </w:rPr>
          <w:t>Финальный тур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16" w:history="1">
        <w:r w:rsidRPr="008558B8">
          <w:rPr>
            <w:rStyle w:val="a3"/>
          </w:rPr>
          <w:t>Победители Конкурса-2012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17" w:history="1">
        <w:r w:rsidRPr="008558B8">
          <w:rPr>
            <w:rStyle w:val="a3"/>
          </w:rPr>
          <w:t>Конкурсные задания прошлых лет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18" w:history="1">
        <w:r w:rsidRPr="008558B8">
          <w:rPr>
            <w:rStyle w:val="a3"/>
          </w:rPr>
          <w:t>Учебная версия "1С</w:t>
        </w:r>
        <w:proofErr w:type="gramStart"/>
        <w:r w:rsidRPr="008558B8">
          <w:rPr>
            <w:rStyle w:val="a3"/>
          </w:rPr>
          <w:t>:Б</w:t>
        </w:r>
        <w:proofErr w:type="gramEnd"/>
        <w:r w:rsidRPr="008558B8">
          <w:rPr>
            <w:rStyle w:val="a3"/>
          </w:rPr>
          <w:t>ухгалтерии 8" – поможет подготовиться к конкурсу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19" w:history="1">
        <w:r w:rsidRPr="008558B8">
          <w:rPr>
            <w:rStyle w:val="a3"/>
          </w:rPr>
          <w:t>Информация по организации регионального тура</w:t>
        </w:r>
      </w:hyperlink>
      <w:r w:rsidRPr="008558B8">
        <w:t xml:space="preserve"> </w:t>
      </w:r>
    </w:p>
    <w:p w:rsidR="008558B8" w:rsidRPr="008558B8" w:rsidRDefault="008558B8" w:rsidP="009D6F93">
      <w:pPr>
        <w:pStyle w:val="a6"/>
      </w:pPr>
      <w:hyperlink r:id="rId20" w:history="1">
        <w:r w:rsidRPr="008558B8">
          <w:rPr>
            <w:rStyle w:val="a3"/>
          </w:rPr>
          <w:t>Информация для учебных заведений</w:t>
        </w:r>
      </w:hyperlink>
      <w:r w:rsidRPr="008558B8">
        <w:t xml:space="preserve"> </w:t>
      </w:r>
    </w:p>
    <w:p w:rsidR="009D6F93" w:rsidRDefault="009D6F93" w:rsidP="008558B8"/>
    <w:p w:rsidR="008558B8" w:rsidRPr="008558B8" w:rsidRDefault="008558B8" w:rsidP="008558B8">
      <w:r w:rsidRPr="008558B8">
        <w:t>Конкурс организован фирмой «1С» и проводится при участии партнеров "1С" и методической поддержке Финансового университета при Правительстве РФ.</w:t>
      </w:r>
    </w:p>
    <w:p w:rsidR="008558B8" w:rsidRPr="00BE71A0" w:rsidRDefault="008558B8" w:rsidP="008558B8">
      <w:pPr>
        <w:rPr>
          <w:b/>
          <w:bCs/>
          <w:u w:val="single"/>
        </w:rPr>
      </w:pPr>
      <w:r w:rsidRPr="00BE71A0">
        <w:rPr>
          <w:b/>
          <w:bCs/>
          <w:u w:val="single"/>
        </w:rPr>
        <w:t>Порядок участия</w:t>
      </w:r>
    </w:p>
    <w:p w:rsidR="008558B8" w:rsidRPr="008558B8" w:rsidRDefault="008558B8" w:rsidP="008558B8">
      <w:r w:rsidRPr="008558B8">
        <w:t>В Конкурсе могут участвовать студенты высших и средних специальных учебных з</w:t>
      </w:r>
      <w:bookmarkStart w:id="0" w:name="_GoBack"/>
      <w:bookmarkEnd w:id="0"/>
      <w:r w:rsidRPr="008558B8">
        <w:t>аведений любых форм обучения, получающие первое высшее образование.</w:t>
      </w:r>
    </w:p>
    <w:p w:rsidR="008558B8" w:rsidRPr="008558B8" w:rsidRDefault="008558B8" w:rsidP="008558B8">
      <w:r w:rsidRPr="008558B8">
        <w:t xml:space="preserve">В рамках Конкурса нужно решить задание по учету хозяйственной деятельности предприятия. Пример заданий прошлых лет и их решения можно посмотреть </w:t>
      </w:r>
      <w:hyperlink r:id="rId21" w:history="1">
        <w:r w:rsidRPr="008558B8">
          <w:rPr>
            <w:rStyle w:val="a3"/>
          </w:rPr>
          <w:t>здесь</w:t>
        </w:r>
      </w:hyperlink>
    </w:p>
    <w:p w:rsidR="008558B8" w:rsidRPr="008558B8" w:rsidRDefault="008558B8" w:rsidP="008558B8">
      <w:r w:rsidRPr="008558B8">
        <w:t>Первый тур пройдет в заочной форме и в форме очных региональных туров в январе-марте 2013г. Победители первого тура приглашаются к участию в финальном туре. Список победителей, приглашенных к участию во втором туре, будет опубликован 20 марта на странице Конкурса.</w:t>
      </w:r>
    </w:p>
    <w:p w:rsidR="008558B8" w:rsidRPr="008558B8" w:rsidRDefault="008558B8" w:rsidP="008558B8">
      <w:pPr>
        <w:rPr>
          <w:b/>
          <w:bCs/>
        </w:rPr>
      </w:pPr>
      <w:hyperlink r:id="rId22" w:history="1">
        <w:r w:rsidRPr="008558B8">
          <w:rPr>
            <w:rStyle w:val="a3"/>
            <w:b/>
            <w:bCs/>
          </w:rPr>
          <w:t>Подробная информация по участию в первом туре</w:t>
        </w:r>
      </w:hyperlink>
    </w:p>
    <w:p w:rsidR="008558B8" w:rsidRPr="009D6F93" w:rsidRDefault="008558B8" w:rsidP="008558B8">
      <w:pPr>
        <w:rPr>
          <w:b/>
        </w:rPr>
      </w:pPr>
      <w:r w:rsidRPr="009D6F93">
        <w:rPr>
          <w:b/>
        </w:rPr>
        <w:t>Второй (финальный) тур пройдет 6 апреля в Москве.</w:t>
      </w:r>
    </w:p>
    <w:p w:rsidR="008558B8" w:rsidRPr="008558B8" w:rsidRDefault="008558B8" w:rsidP="008558B8">
      <w:r w:rsidRPr="008558B8">
        <w:t xml:space="preserve">Все участники финального тура получают </w:t>
      </w:r>
      <w:r w:rsidRPr="009D6F93">
        <w:rPr>
          <w:b/>
        </w:rPr>
        <w:t xml:space="preserve">поощрительные призы от «1С» </w:t>
      </w:r>
      <w:r w:rsidRPr="008558B8">
        <w:t>– «1С</w:t>
      </w:r>
      <w:proofErr w:type="gramStart"/>
      <w:r w:rsidRPr="008558B8">
        <w:t>:Б</w:t>
      </w:r>
      <w:proofErr w:type="gramEnd"/>
      <w:r w:rsidRPr="008558B8">
        <w:t>ухгалтерию 8» (версия ПРОФ) и бесплатную подписку на информационно-технологическое сопровождении программы сроком на 6 месяцев.</w:t>
      </w:r>
    </w:p>
    <w:p w:rsidR="008558B8" w:rsidRPr="008558B8" w:rsidRDefault="008558B8" w:rsidP="008558B8">
      <w:r w:rsidRPr="009D6F93">
        <w:rPr>
          <w:b/>
          <w:color w:val="1F497D" w:themeColor="text2"/>
          <w:sz w:val="28"/>
          <w:szCs w:val="28"/>
          <w:u w:val="single"/>
        </w:rPr>
        <w:t>Главный приз Конкурса – поездка в Италию.</w:t>
      </w:r>
      <w:r w:rsidRPr="009D6F93">
        <w:rPr>
          <w:color w:val="1F497D" w:themeColor="text2"/>
        </w:rPr>
        <w:t xml:space="preserve"> </w:t>
      </w:r>
      <w:r w:rsidRPr="008558B8">
        <w:t xml:space="preserve">Победители, занявшие I, II и III места, награждаются другими ценными призами, в числе которых </w:t>
      </w:r>
      <w:r w:rsidRPr="009D6F93">
        <w:rPr>
          <w:b/>
        </w:rPr>
        <w:t>ноутбук и другие гаджеты, программные продукты</w:t>
      </w:r>
      <w:r w:rsidRPr="008558B8">
        <w:t xml:space="preserve"> </w:t>
      </w:r>
      <w:hyperlink r:id="rId23" w:tgtFrame="_blank" w:history="1">
        <w:r w:rsidRPr="008558B8">
          <w:rPr>
            <w:rStyle w:val="a3"/>
          </w:rPr>
          <w:t>"1С</w:t>
        </w:r>
        <w:proofErr w:type="gramStart"/>
        <w:r w:rsidRPr="008558B8">
          <w:rPr>
            <w:rStyle w:val="a3"/>
          </w:rPr>
          <w:t>:У</w:t>
        </w:r>
        <w:proofErr w:type="gramEnd"/>
        <w:r w:rsidRPr="008558B8">
          <w:rPr>
            <w:rStyle w:val="a3"/>
          </w:rPr>
          <w:t>правление производственным предприятием"</w:t>
        </w:r>
      </w:hyperlink>
      <w:r w:rsidRPr="008558B8">
        <w:t xml:space="preserve"> и </w:t>
      </w:r>
      <w:hyperlink r:id="rId24" w:tgtFrame="_blank" w:history="1">
        <w:r w:rsidRPr="008558B8">
          <w:rPr>
            <w:rStyle w:val="a3"/>
          </w:rPr>
          <w:t>"1С:Управление небольшой фирмой 8"</w:t>
        </w:r>
      </w:hyperlink>
      <w:r w:rsidRPr="008558B8">
        <w:t>.</w:t>
      </w:r>
    </w:p>
    <w:p w:rsidR="008558B8" w:rsidRPr="008558B8" w:rsidRDefault="008558B8" w:rsidP="008558B8">
      <w:pPr>
        <w:rPr>
          <w:b/>
          <w:bCs/>
        </w:rPr>
      </w:pPr>
      <w:hyperlink r:id="rId25" w:history="1">
        <w:r w:rsidRPr="008558B8">
          <w:rPr>
            <w:rStyle w:val="a3"/>
            <w:b/>
            <w:bCs/>
          </w:rPr>
          <w:t>Я хочу принять участие в конкурсе!</w:t>
        </w:r>
      </w:hyperlink>
    </w:p>
    <w:p w:rsidR="008558B8" w:rsidRPr="008558B8" w:rsidRDefault="008558B8" w:rsidP="008558B8">
      <w:r w:rsidRPr="008558B8">
        <w:rPr>
          <w:b/>
          <w:bCs/>
        </w:rPr>
        <w:t>Контактные данные центрального Оргкомитета:</w:t>
      </w:r>
      <w:r w:rsidRPr="008558B8">
        <w:br/>
        <w:t>Тел. (495) 681-0221</w:t>
      </w:r>
      <w:r w:rsidRPr="008558B8">
        <w:br/>
      </w:r>
      <w:hyperlink r:id="rId26" w:history="1">
        <w:r w:rsidRPr="008558B8">
          <w:rPr>
            <w:rStyle w:val="a3"/>
          </w:rPr>
          <w:t>konkurs@1c.ru</w:t>
        </w:r>
      </w:hyperlink>
    </w:p>
    <w:sectPr w:rsidR="008558B8" w:rsidRPr="008558B8" w:rsidSect="009D6F93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3in;height:3in" o:bullet="t"/>
    </w:pict>
  </w:numPicBullet>
  <w:numPicBullet w:numPicBulletId="1">
    <w:pict>
      <v:shape id="_x0000_i1199" type="#_x0000_t75" style="width:3in;height:3in" o:bullet="t"/>
    </w:pict>
  </w:numPicBullet>
  <w:numPicBullet w:numPicBulletId="2">
    <w:pict>
      <v:shape id="_x0000_i1200" type="#_x0000_t75" style="width:3in;height:3in" o:bullet="t"/>
    </w:pict>
  </w:numPicBullet>
  <w:numPicBullet w:numPicBulletId="3">
    <w:pict>
      <v:shape id="_x0000_i1201" type="#_x0000_t75" style="width:3in;height:3in" o:bullet="t"/>
    </w:pict>
  </w:numPicBullet>
  <w:abstractNum w:abstractNumId="0">
    <w:nsid w:val="219F7FEB"/>
    <w:multiLevelType w:val="multilevel"/>
    <w:tmpl w:val="7130CC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F3CFA"/>
    <w:multiLevelType w:val="multilevel"/>
    <w:tmpl w:val="0C02298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B8"/>
    <w:rsid w:val="004A398A"/>
    <w:rsid w:val="006B0F8D"/>
    <w:rsid w:val="00781DB1"/>
    <w:rsid w:val="008558B8"/>
    <w:rsid w:val="009D6F93"/>
    <w:rsid w:val="00BE71A0"/>
    <w:rsid w:val="00DE2639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6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6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33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543">
              <w:marLeft w:val="0"/>
              <w:marRight w:val="0"/>
              <w:marTop w:val="0"/>
              <w:marBottom w:val="0"/>
              <w:divBdr>
                <w:top w:val="single" w:sz="12" w:space="8" w:color="DDDDDD"/>
                <w:left w:val="single" w:sz="12" w:space="8" w:color="DDDDDD"/>
                <w:bottom w:val="single" w:sz="12" w:space="8" w:color="DDDDDD"/>
                <w:right w:val="single" w:sz="12" w:space="8" w:color="DDDDDD"/>
              </w:divBdr>
            </w:div>
            <w:div w:id="968123571">
              <w:marLeft w:val="0"/>
              <w:marRight w:val="0"/>
              <w:marTop w:val="0"/>
              <w:marBottom w:val="0"/>
              <w:divBdr>
                <w:top w:val="single" w:sz="12" w:space="8" w:color="DDDDDD"/>
                <w:left w:val="single" w:sz="12" w:space="8" w:color="DDDDDD"/>
                <w:bottom w:val="single" w:sz="12" w:space="8" w:color="DDDDDD"/>
                <w:right w:val="single" w:sz="12" w:space="8" w:color="DDDDDD"/>
              </w:divBdr>
            </w:div>
            <w:div w:id="1111121293">
              <w:marLeft w:val="0"/>
              <w:marRight w:val="0"/>
              <w:marTop w:val="0"/>
              <w:marBottom w:val="0"/>
              <w:divBdr>
                <w:top w:val="single" w:sz="12" w:space="8" w:color="DDDDDD"/>
                <w:left w:val="single" w:sz="12" w:space="8" w:color="DDDDDD"/>
                <w:bottom w:val="single" w:sz="12" w:space="8" w:color="DDDDDD"/>
                <w:right w:val="single" w:sz="12" w:space="8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1c.ru/news/events/konkurs/plan.jsp" TargetMode="External"/><Relationship Id="rId18" Type="http://schemas.openxmlformats.org/officeDocument/2006/relationships/hyperlink" Target="http://www.v8.1c.ru/edu/" TargetMode="External"/><Relationship Id="rId26" Type="http://schemas.openxmlformats.org/officeDocument/2006/relationships/hyperlink" Target="mailto:konkurs@1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c.ru/news/events/konkurs/" TargetMode="External"/><Relationship Id="rId7" Type="http://schemas.openxmlformats.org/officeDocument/2006/relationships/hyperlink" Target="http://fa-kit.ru/main_dsp.php?top_id=23189" TargetMode="External"/><Relationship Id="rId12" Type="http://schemas.openxmlformats.org/officeDocument/2006/relationships/hyperlink" Target="http://www.1c.ru/news/events/konkurs/participation.jsp" TargetMode="External"/><Relationship Id="rId17" Type="http://schemas.openxmlformats.org/officeDocument/2006/relationships/hyperlink" Target="http://www.1c.ru/news/events/konkurs/zadaniya.jsp" TargetMode="External"/><Relationship Id="rId25" Type="http://schemas.openxmlformats.org/officeDocument/2006/relationships/hyperlink" Target="http://www.1c.ru/news/events/konkurs/participation.j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c.ru/news/events/konkurs/winners-2012.jsp" TargetMode="External"/><Relationship Id="rId20" Type="http://schemas.openxmlformats.org/officeDocument/2006/relationships/hyperlink" Target="http://www.1c.ru/news/events/konkurs/education.j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1c.ru/news/events/diplom/" TargetMode="External"/><Relationship Id="rId24" Type="http://schemas.openxmlformats.org/officeDocument/2006/relationships/hyperlink" Target="http://v8.1c.ru/small.bi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c.ru/news/events/konkurs/final.jsp" TargetMode="External"/><Relationship Id="rId23" Type="http://schemas.openxmlformats.org/officeDocument/2006/relationships/hyperlink" Target="http://v8.1c.ru/enterprise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1c.ru/news/events/konkurs/organization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c.ru/news/info.jsp?id=16130" TargetMode="External"/><Relationship Id="rId14" Type="http://schemas.openxmlformats.org/officeDocument/2006/relationships/hyperlink" Target="http://www.1c.ru/news/events/konkurs/participation.jsp" TargetMode="External"/><Relationship Id="rId22" Type="http://schemas.openxmlformats.org/officeDocument/2006/relationships/hyperlink" Target="http://www.1c.ru/news/events/konkurs/participation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И.Г.</dc:creator>
  <cp:lastModifiedBy>Кузина И.Г.</cp:lastModifiedBy>
  <cp:revision>3</cp:revision>
  <dcterms:created xsi:type="dcterms:W3CDTF">2013-01-28T08:34:00Z</dcterms:created>
  <dcterms:modified xsi:type="dcterms:W3CDTF">2013-01-28T09:15:00Z</dcterms:modified>
</cp:coreProperties>
</file>